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2C666" w14:textId="7A6F161A" w:rsidR="003D3EF1" w:rsidRDefault="001128F0">
      <w:r>
        <w:t xml:space="preserve">DRSG minutes </w:t>
      </w:r>
      <w:r w:rsidR="00585DE6">
        <w:t>7</w:t>
      </w:r>
      <w:r>
        <w:t>/</w:t>
      </w:r>
      <w:r w:rsidR="00585DE6">
        <w:t>5</w:t>
      </w:r>
      <w:r>
        <w:t>/23</w:t>
      </w:r>
    </w:p>
    <w:p w14:paraId="12AFE2E7" w14:textId="066FC39F" w:rsidR="001B05A7" w:rsidRDefault="001B05A7">
      <w:pPr>
        <w:rPr>
          <w:lang w:eastAsia="zh-CN"/>
        </w:rPr>
      </w:pPr>
      <w:r>
        <w:t>Attendees: Michael Dzierlenga, Chair; Chase Anderson, Chair Elect; Paul Schlosser, Vice Chair; Andrew Williams, Past Chair; Shuyi Feng, Student Representative.</w:t>
      </w:r>
    </w:p>
    <w:p w14:paraId="6D12285E" w14:textId="54625CDA" w:rsidR="00534CB3" w:rsidRDefault="00585DE6" w:rsidP="00AD3468">
      <w:pPr>
        <w:pStyle w:val="ListParagraph"/>
        <w:numPr>
          <w:ilvl w:val="0"/>
          <w:numId w:val="8"/>
        </w:numPr>
      </w:pPr>
      <w:r w:rsidRPr="008F6E26">
        <w:t>Student Award</w:t>
      </w:r>
    </w:p>
    <w:p w14:paraId="169A4733" w14:textId="77777777" w:rsidR="006B2C39" w:rsidRDefault="006B2C39" w:rsidP="006B2C39">
      <w:pPr>
        <w:pStyle w:val="ListParagraph"/>
        <w:numPr>
          <w:ilvl w:val="1"/>
          <w:numId w:val="8"/>
        </w:numPr>
      </w:pPr>
      <w:r>
        <w:t>1 extended abstract received by Paul.</w:t>
      </w:r>
    </w:p>
    <w:p w14:paraId="433E84AB" w14:textId="77777777" w:rsidR="006B2C39" w:rsidRPr="006B2C39" w:rsidRDefault="006B2C39" w:rsidP="006B2C39">
      <w:pPr>
        <w:pStyle w:val="ListParagraph"/>
        <w:numPr>
          <w:ilvl w:val="1"/>
          <w:numId w:val="8"/>
        </w:numPr>
      </w:pPr>
      <w:r w:rsidRPr="008F6E26">
        <w:t xml:space="preserve">Award money </w:t>
      </w:r>
      <w:r>
        <w:t>may come from</w:t>
      </w:r>
      <w:r w:rsidRPr="008F6E26">
        <w:t xml:space="preserve"> SRA</w:t>
      </w:r>
      <w:r>
        <w:t xml:space="preserve"> and not</w:t>
      </w:r>
      <w:r w:rsidRPr="008F6E26">
        <w:t xml:space="preserve"> from DRSG funds</w:t>
      </w:r>
      <w:r>
        <w:t>. Money did come from DRSG funds previously</w:t>
      </w:r>
      <w:r>
        <w:rPr>
          <w:rFonts w:ascii="Microsoft YaHei" w:eastAsia="Microsoft YaHei" w:hAnsi="Microsoft YaHei" w:cs="Microsoft YaHei"/>
          <w:lang w:eastAsia="zh-CN"/>
        </w:rPr>
        <w:t>.</w:t>
      </w:r>
    </w:p>
    <w:p w14:paraId="663E27B8" w14:textId="6622F9CA" w:rsidR="006B2C39" w:rsidRPr="006B2C39" w:rsidRDefault="001B05A7" w:rsidP="006B2C39">
      <w:pPr>
        <w:pStyle w:val="ListParagraph"/>
        <w:numPr>
          <w:ilvl w:val="1"/>
          <w:numId w:val="8"/>
        </w:numPr>
      </w:pPr>
      <w:r w:rsidRPr="006B2C39">
        <w:rPr>
          <w:rFonts w:eastAsia="Microsoft YaHei" w:cstheme="minorHAnsi"/>
          <w:lang w:eastAsia="zh-CN"/>
        </w:rPr>
        <w:t>Paul will communicate about any needs for a second</w:t>
      </w:r>
      <w:r w:rsidR="006B2C39">
        <w:rPr>
          <w:rFonts w:eastAsia="Microsoft YaHei" w:cstheme="minorHAnsi"/>
          <w:lang w:eastAsia="zh-CN"/>
        </w:rPr>
        <w:t xml:space="preserve"> reviewer in</w:t>
      </w:r>
      <w:r w:rsidRPr="006B2C39">
        <w:rPr>
          <w:rFonts w:eastAsia="Microsoft YaHei" w:cstheme="minorHAnsi"/>
          <w:lang w:eastAsia="zh-CN"/>
        </w:rPr>
        <w:t xml:space="preserve"> evaluation of the abstract.</w:t>
      </w:r>
    </w:p>
    <w:p w14:paraId="1B02D3CB" w14:textId="2F262AA1" w:rsidR="001B05A7" w:rsidRPr="006B2C39" w:rsidRDefault="001B05A7" w:rsidP="006B2C39">
      <w:pPr>
        <w:pStyle w:val="ListParagraph"/>
        <w:numPr>
          <w:ilvl w:val="1"/>
          <w:numId w:val="8"/>
        </w:numPr>
      </w:pPr>
      <w:r w:rsidRPr="006B2C39">
        <w:rPr>
          <w:rFonts w:eastAsia="Microsoft YaHei" w:cstheme="minorHAnsi"/>
          <w:lang w:eastAsia="zh-CN"/>
        </w:rPr>
        <w:t>Final choice of awardee needs to be provided to SRA by Nov. 1</w:t>
      </w:r>
      <w:r w:rsidRPr="006B2C39">
        <w:rPr>
          <w:rFonts w:eastAsia="Microsoft YaHei" w:cstheme="minorHAnsi"/>
          <w:vertAlign w:val="superscript"/>
          <w:lang w:eastAsia="zh-CN"/>
        </w:rPr>
        <w:t>st</w:t>
      </w:r>
      <w:r w:rsidRPr="006B2C39">
        <w:rPr>
          <w:rFonts w:eastAsia="Microsoft YaHei" w:cstheme="minorHAnsi"/>
          <w:lang w:eastAsia="zh-CN"/>
        </w:rPr>
        <w:t>.</w:t>
      </w:r>
    </w:p>
    <w:p w14:paraId="7CADE932" w14:textId="77777777" w:rsidR="001B05A7" w:rsidRPr="001B05A7" w:rsidRDefault="001B05A7" w:rsidP="001B05A7">
      <w:pPr>
        <w:pStyle w:val="ListParagraph"/>
        <w:ind w:left="360"/>
        <w:rPr>
          <w:rFonts w:eastAsia="Microsoft YaHei" w:cstheme="minorHAnsi"/>
          <w:lang w:eastAsia="zh-CN"/>
        </w:rPr>
      </w:pPr>
    </w:p>
    <w:p w14:paraId="5B3AA650" w14:textId="77777777" w:rsidR="00AD3468" w:rsidRDefault="00AD3468" w:rsidP="00AD3468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AD3468">
        <w:rPr>
          <w:color w:val="000000" w:themeColor="text1"/>
        </w:rPr>
        <w:t xml:space="preserve">Officer nominations </w:t>
      </w:r>
    </w:p>
    <w:p w14:paraId="559D062C" w14:textId="0F4A93C6" w:rsidR="008F6E26" w:rsidRPr="00AD3468" w:rsidRDefault="008F6E26" w:rsidP="008F6E26">
      <w:pPr>
        <w:pStyle w:val="ListParagraph"/>
        <w:numPr>
          <w:ilvl w:val="1"/>
          <w:numId w:val="1"/>
        </w:numPr>
        <w:ind w:left="720"/>
        <w:rPr>
          <w:color w:val="000000" w:themeColor="text1"/>
        </w:rPr>
      </w:pPr>
      <w:r>
        <w:rPr>
          <w:color w:val="000000" w:themeColor="text1"/>
        </w:rPr>
        <w:t>Timeline:</w:t>
      </w:r>
    </w:p>
    <w:p w14:paraId="424EBFA5" w14:textId="6E62A1DD" w:rsidR="008F6E26" w:rsidRPr="008F6E26" w:rsidRDefault="008F6E26" w:rsidP="008F6E26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August: send the email</w:t>
      </w:r>
      <w:r w:rsidR="00AD3468" w:rsidRPr="008F6E26">
        <w:rPr>
          <w:color w:val="000000" w:themeColor="text1"/>
        </w:rPr>
        <w:t xml:space="preserve"> </w:t>
      </w:r>
    </w:p>
    <w:p w14:paraId="3D917E50" w14:textId="04140A42" w:rsidR="008F6E26" w:rsidRPr="008F6E26" w:rsidRDefault="008F6E26" w:rsidP="008F6E26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October: send the voting form</w:t>
      </w:r>
    </w:p>
    <w:p w14:paraId="67AB0B09" w14:textId="409C908B" w:rsidR="008F6E26" w:rsidRPr="008F6E26" w:rsidRDefault="00AD3468" w:rsidP="008F6E26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8F6E26">
        <w:rPr>
          <w:color w:val="000000" w:themeColor="text1"/>
        </w:rPr>
        <w:t>November</w:t>
      </w:r>
      <w:r w:rsidR="008F6E26">
        <w:rPr>
          <w:color w:val="000000" w:themeColor="text1"/>
        </w:rPr>
        <w:t xml:space="preserve">: </w:t>
      </w:r>
      <w:r w:rsidRPr="008F6E26">
        <w:rPr>
          <w:color w:val="000000" w:themeColor="text1"/>
        </w:rPr>
        <w:t>figure out who win</w:t>
      </w:r>
      <w:r w:rsidR="008F6E26">
        <w:rPr>
          <w:color w:val="000000" w:themeColor="text1"/>
        </w:rPr>
        <w:t>s</w:t>
      </w:r>
    </w:p>
    <w:p w14:paraId="1261459B" w14:textId="3D5BEFF4" w:rsidR="00AD3468" w:rsidRDefault="008F6E26" w:rsidP="008F6E26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December: introduce previous/</w:t>
      </w:r>
      <w:r w:rsidR="0015601D">
        <w:rPr>
          <w:color w:val="000000" w:themeColor="text1"/>
        </w:rPr>
        <w:t>new</w:t>
      </w:r>
      <w:r>
        <w:rPr>
          <w:color w:val="000000" w:themeColor="text1"/>
        </w:rPr>
        <w:t xml:space="preserve"> officer</w:t>
      </w:r>
      <w:r w:rsidR="00174DD5">
        <w:rPr>
          <w:color w:val="000000" w:themeColor="text1"/>
        </w:rPr>
        <w:t>s</w:t>
      </w:r>
      <w:r w:rsidR="00F41273">
        <w:rPr>
          <w:color w:val="000000" w:themeColor="text1"/>
        </w:rPr>
        <w:t xml:space="preserve"> in the annual meeting</w:t>
      </w:r>
    </w:p>
    <w:p w14:paraId="1384E737" w14:textId="28B893B8" w:rsidR="008F6E26" w:rsidRDefault="00DC5EB5" w:rsidP="00DC5EB5">
      <w:pPr>
        <w:pStyle w:val="ListParagraph"/>
        <w:numPr>
          <w:ilvl w:val="1"/>
          <w:numId w:val="1"/>
        </w:numPr>
        <w:ind w:left="720"/>
        <w:rPr>
          <w:color w:val="000000" w:themeColor="text1"/>
        </w:rPr>
      </w:pPr>
      <w:r>
        <w:rPr>
          <w:color w:val="000000" w:themeColor="text1"/>
        </w:rPr>
        <w:t>Nominate our own candidates:</w:t>
      </w:r>
    </w:p>
    <w:p w14:paraId="606833BD" w14:textId="413C39DF" w:rsidR="00DC5EB5" w:rsidRDefault="00DC5EB5" w:rsidP="00164C87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Chair: Chase Anderson</w:t>
      </w:r>
    </w:p>
    <w:p w14:paraId="4D5375F0" w14:textId="79FFEC0C" w:rsidR="00164C87" w:rsidRDefault="00164C87" w:rsidP="00164C87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Vice chair: Paul Sch</w:t>
      </w:r>
      <w:r w:rsidR="00D32B82">
        <w:rPr>
          <w:color w:val="000000" w:themeColor="text1"/>
        </w:rPr>
        <w:t>losser (</w:t>
      </w:r>
      <w:r w:rsidR="00256CE0">
        <w:rPr>
          <w:color w:val="000000" w:themeColor="text1"/>
        </w:rPr>
        <w:t>additional one year)</w:t>
      </w:r>
    </w:p>
    <w:p w14:paraId="6D61D73D" w14:textId="1EAEBCDF" w:rsidR="00256CE0" w:rsidRDefault="006A1D70" w:rsidP="006A1D70">
      <w:pPr>
        <w:pStyle w:val="ListParagraph"/>
        <w:numPr>
          <w:ilvl w:val="1"/>
          <w:numId w:val="1"/>
        </w:numPr>
        <w:ind w:left="720"/>
        <w:rPr>
          <w:color w:val="000000" w:themeColor="text1"/>
        </w:rPr>
      </w:pPr>
      <w:r>
        <w:rPr>
          <w:color w:val="000000" w:themeColor="text1"/>
        </w:rPr>
        <w:t>The target is to look for less people each year</w:t>
      </w:r>
    </w:p>
    <w:p w14:paraId="538DC11D" w14:textId="71153E5F" w:rsidR="006A1D70" w:rsidRDefault="006A1D70" w:rsidP="006A1D70">
      <w:pPr>
        <w:pStyle w:val="ListParagraph"/>
        <w:numPr>
          <w:ilvl w:val="1"/>
          <w:numId w:val="1"/>
        </w:numPr>
        <w:ind w:left="720"/>
        <w:rPr>
          <w:color w:val="000000" w:themeColor="text1"/>
        </w:rPr>
      </w:pPr>
      <w:r>
        <w:rPr>
          <w:color w:val="000000" w:themeColor="text1"/>
        </w:rPr>
        <w:t xml:space="preserve">Secretary position: </w:t>
      </w:r>
      <w:r w:rsidR="00674FDA">
        <w:rPr>
          <w:color w:val="000000" w:themeColor="text1"/>
        </w:rPr>
        <w:t>for DRSG communication serve for 2 years</w:t>
      </w:r>
    </w:p>
    <w:p w14:paraId="35DF40E4" w14:textId="7512E1B2" w:rsidR="00674FDA" w:rsidRPr="008F6E26" w:rsidRDefault="00674FDA" w:rsidP="006A1D70">
      <w:pPr>
        <w:pStyle w:val="ListParagraph"/>
        <w:numPr>
          <w:ilvl w:val="1"/>
          <w:numId w:val="1"/>
        </w:numPr>
        <w:ind w:left="720"/>
        <w:rPr>
          <w:color w:val="000000" w:themeColor="text1"/>
        </w:rPr>
      </w:pPr>
      <w:r>
        <w:rPr>
          <w:color w:val="000000" w:themeColor="text1"/>
        </w:rPr>
        <w:t>Let membership</w:t>
      </w:r>
      <w:r w:rsidR="007628EB">
        <w:rPr>
          <w:color w:val="000000" w:themeColor="text1"/>
        </w:rPr>
        <w:t>s</w:t>
      </w:r>
      <w:r>
        <w:rPr>
          <w:color w:val="000000" w:themeColor="text1"/>
        </w:rPr>
        <w:t xml:space="preserve"> come to </w:t>
      </w:r>
      <w:r w:rsidR="007628EB">
        <w:rPr>
          <w:color w:val="000000" w:themeColor="text1"/>
        </w:rPr>
        <w:t>the</w:t>
      </w:r>
      <w:r>
        <w:rPr>
          <w:color w:val="000000" w:themeColor="text1"/>
        </w:rPr>
        <w:t xml:space="preserve"> monthly meeting </w:t>
      </w:r>
      <w:r w:rsidR="007628EB">
        <w:rPr>
          <w:color w:val="000000" w:themeColor="text1"/>
        </w:rPr>
        <w:t>so that they could</w:t>
      </w:r>
      <w:r w:rsidR="00DB3B87">
        <w:rPr>
          <w:color w:val="000000" w:themeColor="text1"/>
        </w:rPr>
        <w:t xml:space="preserve"> know how </w:t>
      </w:r>
      <w:r w:rsidR="00DA4FFB">
        <w:rPr>
          <w:color w:val="000000" w:themeColor="text1"/>
        </w:rPr>
        <w:t>we</w:t>
      </w:r>
      <w:r w:rsidR="00DB3B87">
        <w:rPr>
          <w:color w:val="000000" w:themeColor="text1"/>
        </w:rPr>
        <w:t xml:space="preserve"> </w:t>
      </w:r>
      <w:proofErr w:type="gramStart"/>
      <w:r w:rsidR="00DB3B87">
        <w:rPr>
          <w:color w:val="000000" w:themeColor="text1"/>
        </w:rPr>
        <w:t>work</w:t>
      </w:r>
      <w:proofErr w:type="gramEnd"/>
      <w:r w:rsidR="00DB3B87">
        <w:rPr>
          <w:color w:val="000000" w:themeColor="text1"/>
        </w:rPr>
        <w:t xml:space="preserve"> and this may attract more people for the positions</w:t>
      </w:r>
    </w:p>
    <w:p w14:paraId="51E679B4" w14:textId="77777777" w:rsidR="00D766DD" w:rsidRDefault="00D766DD" w:rsidP="00D766DD">
      <w:pPr>
        <w:pStyle w:val="ListParagraph"/>
      </w:pPr>
    </w:p>
    <w:p w14:paraId="09F9B9C6" w14:textId="476567E5" w:rsidR="00677BE3" w:rsidRPr="00DB3B87" w:rsidRDefault="00DB3B87" w:rsidP="00DB3B87">
      <w:pPr>
        <w:pStyle w:val="ListParagraph"/>
        <w:numPr>
          <w:ilvl w:val="0"/>
          <w:numId w:val="8"/>
        </w:numPr>
      </w:pPr>
      <w:r>
        <w:rPr>
          <w:color w:val="000000" w:themeColor="text1"/>
        </w:rPr>
        <w:t>Bylaw revisions</w:t>
      </w:r>
    </w:p>
    <w:p w14:paraId="47CB3952" w14:textId="1232AA7D" w:rsidR="00DB3B87" w:rsidRPr="003E253C" w:rsidRDefault="007312EA" w:rsidP="007628EB">
      <w:pPr>
        <w:pStyle w:val="ListParagraph"/>
        <w:numPr>
          <w:ilvl w:val="0"/>
          <w:numId w:val="9"/>
        </w:numPr>
      </w:pPr>
      <w:r>
        <w:rPr>
          <w:color w:val="000000" w:themeColor="text1"/>
        </w:rPr>
        <w:t>Michael Dzierlenga will send out the b</w:t>
      </w:r>
      <w:r w:rsidR="004625F9">
        <w:rPr>
          <w:color w:val="000000" w:themeColor="text1"/>
        </w:rPr>
        <w:t>ylaw revisions</w:t>
      </w:r>
      <w:r w:rsidR="003E253C">
        <w:rPr>
          <w:color w:val="000000" w:themeColor="text1"/>
        </w:rPr>
        <w:t xml:space="preserve"> </w:t>
      </w:r>
      <w:r w:rsidR="004625F9">
        <w:rPr>
          <w:color w:val="000000" w:themeColor="text1"/>
        </w:rPr>
        <w:t>to</w:t>
      </w:r>
      <w:r w:rsidR="00233BE0" w:rsidRPr="007628EB">
        <w:rPr>
          <w:color w:val="000000" w:themeColor="text1"/>
        </w:rPr>
        <w:t xml:space="preserve"> the memberships </w:t>
      </w:r>
      <w:r w:rsidR="00832404">
        <w:rPr>
          <w:color w:val="000000" w:themeColor="text1"/>
        </w:rPr>
        <w:t xml:space="preserve">through email </w:t>
      </w:r>
      <w:r w:rsidR="007628EB" w:rsidRPr="007628EB">
        <w:rPr>
          <w:color w:val="000000" w:themeColor="text1"/>
        </w:rPr>
        <w:t>to get the feedback (within 2 weeks)</w:t>
      </w:r>
    </w:p>
    <w:p w14:paraId="556F42FF" w14:textId="07FD1E59" w:rsidR="003E253C" w:rsidRDefault="00AC6829" w:rsidP="00903926">
      <w:pPr>
        <w:pStyle w:val="ListParagraph"/>
        <w:numPr>
          <w:ilvl w:val="0"/>
          <w:numId w:val="9"/>
        </w:numPr>
        <w:jc w:val="both"/>
        <w:rPr>
          <w:color w:val="000000" w:themeColor="text1"/>
        </w:rPr>
      </w:pPr>
      <w:r>
        <w:rPr>
          <w:color w:val="000000" w:themeColor="text1"/>
        </w:rPr>
        <w:t>The name change is the primary thing</w:t>
      </w:r>
      <w:r w:rsidR="00F1022E">
        <w:rPr>
          <w:color w:val="000000" w:themeColor="text1"/>
        </w:rPr>
        <w:t xml:space="preserve"> and Michael Dzierlenga will contact SRA. </w:t>
      </w:r>
      <w:r w:rsidR="00C01AF0">
        <w:rPr>
          <w:color w:val="000000" w:themeColor="text1"/>
        </w:rPr>
        <w:t xml:space="preserve">Normally people will only look at the name and people who do the related work may not </w:t>
      </w:r>
      <w:r w:rsidR="00903926">
        <w:rPr>
          <w:color w:val="000000" w:themeColor="text1"/>
        </w:rPr>
        <w:t xml:space="preserve">be able to recognize based on the name. </w:t>
      </w:r>
      <w:r w:rsidR="00F1022E">
        <w:rPr>
          <w:color w:val="000000" w:themeColor="text1"/>
        </w:rPr>
        <w:t xml:space="preserve">The change of name </w:t>
      </w:r>
      <w:r w:rsidR="00903926">
        <w:rPr>
          <w:color w:val="000000" w:themeColor="text1"/>
        </w:rPr>
        <w:t>could help with it.</w:t>
      </w:r>
    </w:p>
    <w:p w14:paraId="20A713C4" w14:textId="77777777" w:rsidR="00996302" w:rsidRPr="00996302" w:rsidRDefault="00996302" w:rsidP="00996302">
      <w:pPr>
        <w:pStyle w:val="ListParagraph"/>
        <w:jc w:val="both"/>
        <w:rPr>
          <w:color w:val="000000" w:themeColor="text1"/>
        </w:rPr>
      </w:pPr>
    </w:p>
    <w:p w14:paraId="36B68E3F" w14:textId="4AC38CC8" w:rsidR="00996302" w:rsidRDefault="00996302" w:rsidP="00996302">
      <w:pPr>
        <w:pStyle w:val="ListParagraph"/>
        <w:numPr>
          <w:ilvl w:val="0"/>
          <w:numId w:val="8"/>
        </w:numPr>
      </w:pPr>
      <w:r w:rsidRPr="00996302">
        <w:rPr>
          <w:color w:val="000000" w:themeColor="text1"/>
        </w:rPr>
        <w:t>September</w:t>
      </w:r>
      <w:r>
        <w:t xml:space="preserve"> webinar planning</w:t>
      </w:r>
    </w:p>
    <w:p w14:paraId="35468105" w14:textId="634B4326" w:rsidR="00837FC6" w:rsidRDefault="00FE2294" w:rsidP="00011C0D">
      <w:pPr>
        <w:pStyle w:val="ListParagraph"/>
        <w:numPr>
          <w:ilvl w:val="0"/>
          <w:numId w:val="10"/>
        </w:numPr>
        <w:rPr>
          <w:color w:val="000000" w:themeColor="text1"/>
        </w:rPr>
      </w:pPr>
      <w:r w:rsidRPr="00011C0D">
        <w:rPr>
          <w:color w:val="000000" w:themeColor="text1"/>
        </w:rPr>
        <w:t>June webinar</w:t>
      </w:r>
      <w:r w:rsidR="00B71443" w:rsidRPr="00011C0D">
        <w:rPr>
          <w:color w:val="000000" w:themeColor="text1"/>
        </w:rPr>
        <w:t xml:space="preserve"> got the peak attendance of 34 (same as March webinar)</w:t>
      </w:r>
    </w:p>
    <w:p w14:paraId="0863F0F2" w14:textId="781A9498" w:rsidR="006249E3" w:rsidRPr="00E22C19" w:rsidRDefault="00505F37" w:rsidP="00E22C19">
      <w:pPr>
        <w:pStyle w:val="ListParagraph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>Sep</w:t>
      </w:r>
      <w:r w:rsidR="004625F9">
        <w:rPr>
          <w:color w:val="000000" w:themeColor="text1"/>
        </w:rPr>
        <w:t>tember webinar: Bayesian PBPK (Todd Zurlinden, EPA)</w:t>
      </w:r>
      <w:r w:rsidR="00E22C19">
        <w:rPr>
          <w:color w:val="000000" w:themeColor="text1"/>
        </w:rPr>
        <w:t xml:space="preserve">. </w:t>
      </w:r>
      <w:r w:rsidR="00A658B7" w:rsidRPr="00E22C19">
        <w:rPr>
          <w:color w:val="000000" w:themeColor="text1"/>
        </w:rPr>
        <w:t>C</w:t>
      </w:r>
      <w:r w:rsidR="00380D5E" w:rsidRPr="00E22C19">
        <w:rPr>
          <w:color w:val="000000" w:themeColor="text1"/>
        </w:rPr>
        <w:t xml:space="preserve">ould invite </w:t>
      </w:r>
      <w:r w:rsidR="00A658B7" w:rsidRPr="00E22C19">
        <w:rPr>
          <w:color w:val="000000" w:themeColor="text1"/>
        </w:rPr>
        <w:t xml:space="preserve">Todd Zurlinden and one other person to have two short </w:t>
      </w:r>
      <w:proofErr w:type="gramStart"/>
      <w:r w:rsidR="00A658B7" w:rsidRPr="00E22C19">
        <w:rPr>
          <w:color w:val="000000" w:themeColor="text1"/>
        </w:rPr>
        <w:t>presentation</w:t>
      </w:r>
      <w:proofErr w:type="gramEnd"/>
      <w:r w:rsidR="00A658B7" w:rsidRPr="00E22C19">
        <w:rPr>
          <w:color w:val="000000" w:themeColor="text1"/>
        </w:rPr>
        <w:t xml:space="preserve"> as our September webinar</w:t>
      </w:r>
    </w:p>
    <w:p w14:paraId="66907115" w14:textId="28363B01" w:rsidR="00BD212C" w:rsidRPr="003B7168" w:rsidRDefault="006249E3" w:rsidP="003B7168">
      <w:pPr>
        <w:pStyle w:val="ListParagraph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>Do we want to have December webinar?</w:t>
      </w:r>
    </w:p>
    <w:p w14:paraId="41C8DCE4" w14:textId="3959962D" w:rsidR="008B3B42" w:rsidRPr="008B3B42" w:rsidRDefault="00BD212C" w:rsidP="008B3B42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Have it in November</w:t>
      </w:r>
      <w:r w:rsidR="008B3B42">
        <w:rPr>
          <w:color w:val="000000" w:themeColor="text1"/>
        </w:rPr>
        <w:t xml:space="preserve"> (but not hitting the Thanksgiving)</w:t>
      </w:r>
      <w:r w:rsidRPr="008B3B42">
        <w:rPr>
          <w:color w:val="000000" w:themeColor="text1"/>
        </w:rPr>
        <w:t xml:space="preserve"> instead of December</w:t>
      </w:r>
      <w:r w:rsidR="00E60408" w:rsidRPr="008B3B42">
        <w:rPr>
          <w:color w:val="000000" w:themeColor="text1"/>
        </w:rPr>
        <w:t xml:space="preserve">. </w:t>
      </w:r>
      <w:r w:rsidR="00C203DC" w:rsidRPr="008B3B42">
        <w:rPr>
          <w:color w:val="000000" w:themeColor="text1"/>
        </w:rPr>
        <w:t xml:space="preserve">December could be difficult due to </w:t>
      </w:r>
      <w:r w:rsidR="00E60408" w:rsidRPr="008B3B42">
        <w:rPr>
          <w:color w:val="000000" w:themeColor="text1"/>
        </w:rPr>
        <w:t>SRA annual meeting and the holiday situation. Also, our bylaw mentions that SRA annual meeting will serve as the fourth webinar.</w:t>
      </w:r>
    </w:p>
    <w:p w14:paraId="2CFB9431" w14:textId="40C5DC71" w:rsidR="00D766DD" w:rsidRDefault="00DC083A" w:rsidP="000151A6">
      <w:pPr>
        <w:pStyle w:val="ListParagraph"/>
        <w:numPr>
          <w:ilvl w:val="0"/>
          <w:numId w:val="3"/>
        </w:numPr>
        <w:jc w:val="both"/>
      </w:pPr>
      <w:r w:rsidRPr="0064157A">
        <w:rPr>
          <w:color w:val="000000" w:themeColor="text1"/>
        </w:rPr>
        <w:t>Topic: Collaboration with Justice</w:t>
      </w:r>
      <w:r w:rsidR="002C2103" w:rsidRPr="0064157A">
        <w:rPr>
          <w:color w:val="000000" w:themeColor="text1"/>
        </w:rPr>
        <w:t>, Equity and Risk Specialty Group.</w:t>
      </w:r>
      <w:r w:rsidR="007B5B90" w:rsidRPr="0064157A">
        <w:rPr>
          <w:color w:val="000000" w:themeColor="text1"/>
        </w:rPr>
        <w:t xml:space="preserve"> </w:t>
      </w:r>
      <w:r w:rsidR="0072143E" w:rsidRPr="0064157A">
        <w:rPr>
          <w:color w:val="000000" w:themeColor="text1"/>
        </w:rPr>
        <w:t>C</w:t>
      </w:r>
      <w:r w:rsidR="007B5B90" w:rsidRPr="0064157A">
        <w:rPr>
          <w:color w:val="000000" w:themeColor="text1"/>
        </w:rPr>
        <w:t xml:space="preserve">ould start the conversation now and could either ask </w:t>
      </w:r>
      <w:r w:rsidR="00801F2E" w:rsidRPr="0064157A">
        <w:rPr>
          <w:color w:val="000000" w:themeColor="text1"/>
        </w:rPr>
        <w:t>their webinar idea or invite one of their people to give a webinar.</w:t>
      </w:r>
    </w:p>
    <w:sectPr w:rsidR="00D766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7BDC"/>
    <w:multiLevelType w:val="hybridMultilevel"/>
    <w:tmpl w:val="26363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643EE"/>
    <w:multiLevelType w:val="hybridMultilevel"/>
    <w:tmpl w:val="A2C4BB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649D3"/>
    <w:multiLevelType w:val="hybridMultilevel"/>
    <w:tmpl w:val="E162F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6737E"/>
    <w:multiLevelType w:val="hybridMultilevel"/>
    <w:tmpl w:val="DBDE65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20B5A"/>
    <w:multiLevelType w:val="hybridMultilevel"/>
    <w:tmpl w:val="416C1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00DF9"/>
    <w:multiLevelType w:val="hybridMultilevel"/>
    <w:tmpl w:val="791ED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191D61"/>
    <w:multiLevelType w:val="hybridMultilevel"/>
    <w:tmpl w:val="B49C70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D8F34B4"/>
    <w:multiLevelType w:val="hybridMultilevel"/>
    <w:tmpl w:val="980A4C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95744C"/>
    <w:multiLevelType w:val="hybridMultilevel"/>
    <w:tmpl w:val="CA9AF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B56A1"/>
    <w:multiLevelType w:val="hybridMultilevel"/>
    <w:tmpl w:val="279AA9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77303104">
    <w:abstractNumId w:val="0"/>
  </w:num>
  <w:num w:numId="2" w16cid:durableId="1865172725">
    <w:abstractNumId w:val="5"/>
  </w:num>
  <w:num w:numId="3" w16cid:durableId="1621257084">
    <w:abstractNumId w:val="6"/>
  </w:num>
  <w:num w:numId="4" w16cid:durableId="257718882">
    <w:abstractNumId w:val="9"/>
  </w:num>
  <w:num w:numId="5" w16cid:durableId="1775251169">
    <w:abstractNumId w:val="2"/>
  </w:num>
  <w:num w:numId="6" w16cid:durableId="202402270">
    <w:abstractNumId w:val="4"/>
  </w:num>
  <w:num w:numId="7" w16cid:durableId="315719587">
    <w:abstractNumId w:val="8"/>
  </w:num>
  <w:num w:numId="8" w16cid:durableId="1401975623">
    <w:abstractNumId w:val="7"/>
  </w:num>
  <w:num w:numId="9" w16cid:durableId="270360329">
    <w:abstractNumId w:val="3"/>
  </w:num>
  <w:num w:numId="10" w16cid:durableId="1736317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8F0"/>
    <w:rsid w:val="00011C0D"/>
    <w:rsid w:val="000151A6"/>
    <w:rsid w:val="000773B3"/>
    <w:rsid w:val="00083956"/>
    <w:rsid w:val="00084FDC"/>
    <w:rsid w:val="000A250E"/>
    <w:rsid w:val="000E4501"/>
    <w:rsid w:val="001128F0"/>
    <w:rsid w:val="0015601D"/>
    <w:rsid w:val="00164C87"/>
    <w:rsid w:val="00174DD5"/>
    <w:rsid w:val="00177B61"/>
    <w:rsid w:val="00186D18"/>
    <w:rsid w:val="001B05A7"/>
    <w:rsid w:val="00233BE0"/>
    <w:rsid w:val="00234A99"/>
    <w:rsid w:val="00256CE0"/>
    <w:rsid w:val="00297866"/>
    <w:rsid w:val="00297AB8"/>
    <w:rsid w:val="002C2103"/>
    <w:rsid w:val="002F1BB5"/>
    <w:rsid w:val="00313F25"/>
    <w:rsid w:val="003445AE"/>
    <w:rsid w:val="00380D5E"/>
    <w:rsid w:val="00384AE2"/>
    <w:rsid w:val="00394395"/>
    <w:rsid w:val="003B7168"/>
    <w:rsid w:val="003D3EF1"/>
    <w:rsid w:val="003E1364"/>
    <w:rsid w:val="003E253C"/>
    <w:rsid w:val="0041725E"/>
    <w:rsid w:val="004349E8"/>
    <w:rsid w:val="004625F9"/>
    <w:rsid w:val="004C2782"/>
    <w:rsid w:val="00505F37"/>
    <w:rsid w:val="00521BEF"/>
    <w:rsid w:val="00534CB3"/>
    <w:rsid w:val="00585DE6"/>
    <w:rsid w:val="005B07EF"/>
    <w:rsid w:val="005F7C3C"/>
    <w:rsid w:val="0061762C"/>
    <w:rsid w:val="006249E3"/>
    <w:rsid w:val="0064157A"/>
    <w:rsid w:val="0066751B"/>
    <w:rsid w:val="00674FDA"/>
    <w:rsid w:val="00677BE3"/>
    <w:rsid w:val="00682B87"/>
    <w:rsid w:val="0069479B"/>
    <w:rsid w:val="006A1D70"/>
    <w:rsid w:val="006B2C39"/>
    <w:rsid w:val="006C1364"/>
    <w:rsid w:val="006C5557"/>
    <w:rsid w:val="00701CE6"/>
    <w:rsid w:val="0072143E"/>
    <w:rsid w:val="007312EA"/>
    <w:rsid w:val="00736BF5"/>
    <w:rsid w:val="00755BD2"/>
    <w:rsid w:val="007628EB"/>
    <w:rsid w:val="007B5B90"/>
    <w:rsid w:val="007C2F6D"/>
    <w:rsid w:val="007F7F14"/>
    <w:rsid w:val="00801F2E"/>
    <w:rsid w:val="00806359"/>
    <w:rsid w:val="008241FB"/>
    <w:rsid w:val="00832404"/>
    <w:rsid w:val="00837FC6"/>
    <w:rsid w:val="008571F3"/>
    <w:rsid w:val="00880D32"/>
    <w:rsid w:val="008B3B42"/>
    <w:rsid w:val="008E5EEB"/>
    <w:rsid w:val="008F6E26"/>
    <w:rsid w:val="00903926"/>
    <w:rsid w:val="009053B0"/>
    <w:rsid w:val="009364BB"/>
    <w:rsid w:val="009371C6"/>
    <w:rsid w:val="00950C5A"/>
    <w:rsid w:val="00982500"/>
    <w:rsid w:val="00996302"/>
    <w:rsid w:val="009B40C8"/>
    <w:rsid w:val="009C1897"/>
    <w:rsid w:val="00A658B7"/>
    <w:rsid w:val="00AA06E5"/>
    <w:rsid w:val="00AB0D74"/>
    <w:rsid w:val="00AC6829"/>
    <w:rsid w:val="00AD310D"/>
    <w:rsid w:val="00AD3468"/>
    <w:rsid w:val="00AE1CFE"/>
    <w:rsid w:val="00B26937"/>
    <w:rsid w:val="00B71443"/>
    <w:rsid w:val="00BC0724"/>
    <w:rsid w:val="00BD212C"/>
    <w:rsid w:val="00C01AF0"/>
    <w:rsid w:val="00C203DC"/>
    <w:rsid w:val="00C51940"/>
    <w:rsid w:val="00C848D1"/>
    <w:rsid w:val="00CB5F33"/>
    <w:rsid w:val="00CD7472"/>
    <w:rsid w:val="00CF5895"/>
    <w:rsid w:val="00CF774D"/>
    <w:rsid w:val="00D1410F"/>
    <w:rsid w:val="00D32B82"/>
    <w:rsid w:val="00D766DD"/>
    <w:rsid w:val="00DA3E43"/>
    <w:rsid w:val="00DA4FFB"/>
    <w:rsid w:val="00DB3B87"/>
    <w:rsid w:val="00DC083A"/>
    <w:rsid w:val="00DC5EB5"/>
    <w:rsid w:val="00E22C19"/>
    <w:rsid w:val="00E330C1"/>
    <w:rsid w:val="00E60408"/>
    <w:rsid w:val="00E90854"/>
    <w:rsid w:val="00ED2BAC"/>
    <w:rsid w:val="00F03A2D"/>
    <w:rsid w:val="00F1022E"/>
    <w:rsid w:val="00F41273"/>
    <w:rsid w:val="00F61D1F"/>
    <w:rsid w:val="00F8014C"/>
    <w:rsid w:val="00F91370"/>
    <w:rsid w:val="00FE09F5"/>
    <w:rsid w:val="00FE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39AA4"/>
  <w15:chartTrackingRefBased/>
  <w15:docId w15:val="{C826A329-F5B8-4BEE-BAE9-B9BE762F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Schlosser, Paul</dc:creator>
  <cp:keywords/>
  <dc:description/>
  <cp:lastModifiedBy>Dzierlenga, Michael (he/him/his)</cp:lastModifiedBy>
  <cp:revision>4</cp:revision>
  <dcterms:created xsi:type="dcterms:W3CDTF">2023-07-05T19:11:00Z</dcterms:created>
  <dcterms:modified xsi:type="dcterms:W3CDTF">2023-07-05T19:19:00Z</dcterms:modified>
</cp:coreProperties>
</file>